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eastAsia="pl-PL"/>
        </w:rPr>
        <w:t>OGŁOSZENIE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Zgodnie z Zarządzeniem nr 149/2022 Prezydenta Miasta Krakowa z 21 stycznia 2022 r. 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u w:val="single"/>
          <w:lang w:eastAsia="pl-PL"/>
        </w:rPr>
        <w:t xml:space="preserve">Dyrektor ZSP 4, ul. Urzędnicza 65 w Krakowie ogłasza nabór do Samorządowego Przedszkola nr 55              na rok szkolny 2022/2023  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u w:val="single"/>
          <w:lang w:eastAsia="pl-PL"/>
        </w:rPr>
        <w:t>ilość wolnych miejsc – 24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b/>
          <w:b/>
          <w:i/>
          <w:i/>
          <w:color w:val="FF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i/>
          <w:color w:val="FF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hyperlink r:id="rId2">
        <w:r>
          <w:rPr>
            <w:rFonts w:eastAsia="Times New Roman" w:cs="Times New Roman" w:ascii="Times New Roman" w:hAnsi="Times New Roman"/>
            <w:b/>
            <w:color w:val="0000FF"/>
            <w:sz w:val="24"/>
            <w:szCs w:val="24"/>
            <w:u w:val="single"/>
            <w:lang w:eastAsia="pl-PL"/>
          </w:rPr>
          <w:t>Przedszkola w Krakowie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- w serwisie Nasze Szkoły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Dzieci kontynuujące wychowanie przedszkolne w dotychczasowym przedszkolu/oddziale przedszkolnym w szkole nie biorą udziału w rekrutacji – rodzice składają jedynie w terminie poprzedzającym rozpoczęcie postępowania rekrutacyjnego (tj.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9-16 lutego 2022 r.</w:t>
      </w:r>
      <w:r>
        <w:rPr>
          <w:rFonts w:eastAsia="Times New Roman" w:cs="Times New Roman" w:ascii="Times New Roman" w:hAnsi="Times New Roman"/>
          <w:lang w:eastAsia="pl-PL"/>
        </w:rPr>
        <w:t xml:space="preserve">) </w:t>
      </w:r>
      <w:r>
        <w:rPr>
          <w:rFonts w:eastAsia="Times New Roman" w:cs="Times New Roman" w:ascii="Times New Roman" w:hAnsi="Times New Roman"/>
          <w:i/>
          <w:iCs/>
          <w:lang w:eastAsia="pl-PL"/>
        </w:rPr>
        <w:t>Deklarację o kontynuowaniu wychowania przedszkolnego</w:t>
      </w:r>
      <w:r>
        <w:rPr>
          <w:rFonts w:eastAsia="Times New Roman" w:cs="Times New Roman" w:ascii="Times New Roman" w:hAnsi="Times New Roman"/>
          <w:lang w:eastAsia="pl-PL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Kryteria naboru do krakowskich przedszkoli samorządowych określa art. 131 ust. 2 ustawy z dnia 14 grudnia 2016 r. Prawo oświatowe (Dz. U. z 2020 r. poz. 910, z późn. zm.) oraz </w:t>
      </w:r>
      <w:hyperlink r:id="rId3">
        <w:r>
          <w:rPr>
            <w:rFonts w:eastAsia="Times New Roman" w:cs="Times New Roman" w:ascii="Times New Roman" w:hAnsi="Times New Roman"/>
            <w:color w:val="0000FF"/>
            <w:u w:val="single"/>
            <w:lang w:eastAsia="pl-PL"/>
          </w:rPr>
          <w:t>uchwała nr LXVI/1650/17 Rady Miasta Krakowa z dnia 15 marca 2017 r. w sprawie określenia kryteriów naboru do samorządowych przedszkoli na drugim etapie postępowania rekrutacyjnego oraz dokumentów niezbędnych do potwierdzania tych kryteriów</w:t>
        </w:r>
      </w:hyperlink>
      <w:r>
        <w:rPr>
          <w:rFonts w:eastAsia="Times New Roman" w:cs="Times New Roman" w:ascii="Times New Roman" w:hAnsi="Times New Roman"/>
          <w:lang w:eastAsia="pl-PL"/>
        </w:rPr>
        <w:t xml:space="preserve"> (ze zm.).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pl-PL"/>
        </w:rPr>
        <w:t>Terminarz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Terminy przeprowadzania postępowania rekrutacyjnego i postępowania uzupełniającego, w tym terminy składania dokumentów, na rok szkolny 2021/2022 do przedszkoli i oddziałów przedszkolnych w szkołach podstawowych, dla których organem prowadzącym jest Gmina Miejska Kraków:</w:t>
      </w:r>
    </w:p>
    <w:tbl>
      <w:tblPr>
        <w:tblpPr w:bottomFromText="0" w:horzAnchor="text" w:leftFromText="45" w:rightFromText="45" w:tblpX="0" w:tblpY="0" w:topFromText="0" w:vertAnchor="text"/>
        <w:tblW w:w="10930" w:type="dxa"/>
        <w:jc w:val="left"/>
        <w:tblInd w:w="22" w:type="dxa"/>
        <w:tblLayout w:type="fixed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357"/>
        <w:gridCol w:w="4194"/>
        <w:gridCol w:w="3260"/>
        <w:gridCol w:w="3118"/>
      </w:tblGrid>
      <w:tr>
        <w:trPr/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Rodzaj czynności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Termin w postępowaniu rekrutacyjnym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Termin w postępowaniu uzupełniającym</w:t>
            </w:r>
          </w:p>
        </w:tc>
      </w:tr>
      <w:tr>
        <w:trPr>
          <w:trHeight w:val="1142" w:hRule="atLeast"/>
        </w:trPr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1 – 31 marca 2022 r.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23 maja – 1 czerwca 2022 r.</w:t>
            </w:r>
          </w:p>
        </w:tc>
      </w:tr>
      <w:tr>
        <w:trPr/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Weryfikacja przez przedszkola/szkoły –przewodniczący komisji rekrutacyjnej może żądać dokumentów potwierdzających okoliczności zawarte w oświadczeniach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do 1 kwietnia 2022 r.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ind w:hanging="148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do 2 czerwca 2022 r.</w:t>
            </w:r>
          </w:p>
        </w:tc>
      </w:tr>
      <w:tr>
        <w:trPr/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3.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Ogłoszenie wyników rekrutacji (lista zakwalifikowanych i niezakwalifikowanych)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22 kwietnia 2022 r.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21 czerwca 2022 r.</w:t>
            </w:r>
          </w:p>
        </w:tc>
      </w:tr>
      <w:tr>
        <w:trPr/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4.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Potwierdzanie przez rodzica kandydata woli przyjęcia w postaci pisemnego oświadczenia.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25 kwietnia – 6 maja 2022 r.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22 – 28 czerwca 2022 r.</w:t>
            </w:r>
          </w:p>
        </w:tc>
      </w:tr>
      <w:tr>
        <w:trPr/>
        <w:tc>
          <w:tcPr>
            <w:tcW w:w="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5.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 </w:t>
            </w:r>
            <w:r>
              <w:rPr>
                <w:rFonts w:eastAsia="Times New Roman" w:cs="Times New Roman" w:ascii="Times New Roman" w:hAnsi="Times New Roman"/>
                <w:lang w:eastAsia="pl-PL"/>
              </w:rPr>
              <w:t>Ogłoszenie list przyjętych i nieprzyjętych oraz liczby wolnych miejsc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9 maja 2021 r.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>29 czerwca 2022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lang w:eastAsia="pl-PL"/>
              </w:rPr>
              <w:t xml:space="preserve"> r.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eastAsia="Times New Roman" w:cs="Times New Roman" w:ascii="Times New Roman" w:hAnsi="Times New Roman"/>
          <w:vertAlign w:val="superscript"/>
          <w:lang w:eastAsia="pl-PL"/>
        </w:rPr>
        <w:t>1</w:t>
      </w:r>
      <w:r>
        <w:rPr>
          <w:rFonts w:eastAsia="Times New Roman" w:cs="Times New Roman" w:ascii="Times New Roman" w:hAnsi="Times New Roman"/>
          <w:lang w:eastAsia="pl-PL"/>
        </w:rPr>
        <w:t>przez przedszkole należy także rozumieć oddziały przedszkolne w szkole podstawowej</w:t>
      </w:r>
    </w:p>
    <w:sectPr>
      <w:type w:val="nextPage"/>
      <w:pgSz w:w="11906" w:h="16838"/>
      <w:pgMar w:left="426" w:right="566" w:gutter="0" w:header="0" w:top="1135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aszeszkoly.krakow.pl/lista?t=e-5&amp;d=" TargetMode="External"/><Relationship Id="rId3" Type="http://schemas.openxmlformats.org/officeDocument/2006/relationships/hyperlink" Target="https://www.bip.krakow.pl/?dok_id=167&amp;sub_dok_id=167&amp;sub=uchwala&amp;query=id%3D22340%26typ%3D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LibreOffice/7.2.4.1$Windows_X86_64 LibreOffice_project/27d75539669ac387bb498e35313b970b7fe9c4f9</Application>
  <AppVersion>15.0000</AppVersion>
  <Pages>1</Pages>
  <Words>313</Words>
  <Characters>1961</Characters>
  <CharactersWithSpaces>2266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2020-03-02T06:25:00Z</dcterms:created>
  <dc:creator>Bożena</dc:creator>
  <dc:description/>
  <dc:language>pl-PL</dc:language>
  <cp:lastModifiedBy>Bożena</cp:lastModifiedBy>
  <dcterms:modified xsi:type="dcterms:W3CDTF">2022-03-01T09:38:00Z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