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5C31C7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03. 03</w:t>
            </w:r>
            <w:r w:rsidR="00A46558">
              <w:rPr>
                <w:rFonts w:asciiTheme="minorHAnsi" w:hAnsiTheme="minorHAnsi" w:cstheme="minorHAnsi"/>
                <w:b/>
              </w:rPr>
              <w:t>. 2022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941E45" w:rsidRDefault="005C31C7" w:rsidP="009C27DF">
            <w:pPr>
              <w:pStyle w:val="TableParagraph"/>
              <w:spacing w:line="242" w:lineRule="exact"/>
              <w:ind w:left="67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Členovia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klubu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si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navzájom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odovzdávali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skúsenosti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</w:rPr>
              <w:t>využívaním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portálu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B45BC">
                <w:rPr>
                  <w:rStyle w:val="Hypertextovprepojenie"/>
                  <w:rFonts w:asciiTheme="minorHAnsi" w:hAnsiTheme="minorHAnsi" w:cstheme="minorHAnsi"/>
                </w:rPr>
                <w:t>www.finančnasprava.sk</w:t>
              </w:r>
            </w:hyperlink>
            <w:r>
              <w:rPr>
                <w:rFonts w:asciiTheme="minorHAnsi" w:hAnsiTheme="minorHAnsi" w:cstheme="minorHAnsi"/>
              </w:rPr>
              <w:t xml:space="preserve"> . </w:t>
            </w:r>
            <w:proofErr w:type="spellStart"/>
            <w:r>
              <w:rPr>
                <w:rFonts w:asciiTheme="minorHAnsi" w:hAnsiTheme="minorHAnsi" w:cstheme="minorHAnsi"/>
              </w:rPr>
              <w:t>Tento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portál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aktívne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vy</w:t>
            </w:r>
            <w:r w:rsidR="00F44861">
              <w:rPr>
                <w:rFonts w:asciiTheme="minorHAnsi" w:hAnsiTheme="minorHAnsi" w:cstheme="minorHAnsi"/>
              </w:rPr>
              <w:t>užíva</w:t>
            </w:r>
            <w:proofErr w:type="spellEnd"/>
            <w:r w:rsidR="00F448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4861">
              <w:rPr>
                <w:rFonts w:asciiTheme="minorHAnsi" w:hAnsiTheme="minorHAnsi" w:cstheme="minorHAnsi"/>
              </w:rPr>
              <w:t>pri</w:t>
            </w:r>
            <w:proofErr w:type="spellEnd"/>
            <w:r w:rsidR="00F448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4861">
              <w:rPr>
                <w:rFonts w:asciiTheme="minorHAnsi" w:hAnsiTheme="minorHAnsi" w:cstheme="minorHAnsi"/>
              </w:rPr>
              <w:t>preberaní</w:t>
            </w:r>
            <w:proofErr w:type="spellEnd"/>
            <w:r w:rsidR="00F448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4861">
              <w:rPr>
                <w:rFonts w:asciiTheme="minorHAnsi" w:hAnsiTheme="minorHAnsi" w:cstheme="minorHAnsi"/>
              </w:rPr>
              <w:t>učiva</w:t>
            </w:r>
            <w:proofErr w:type="spellEnd"/>
            <w:r w:rsidR="00F448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4861">
              <w:rPr>
                <w:rFonts w:asciiTheme="minorHAnsi" w:hAnsiTheme="minorHAnsi" w:cstheme="minorHAnsi"/>
              </w:rPr>
              <w:t>daňový</w:t>
            </w:r>
            <w:proofErr w:type="spellEnd"/>
            <w:r w:rsidR="00F448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259FC">
              <w:rPr>
                <w:rFonts w:asciiTheme="minorHAnsi" w:hAnsiTheme="minorHAnsi" w:cstheme="minorHAnsi"/>
              </w:rPr>
              <w:t>systém</w:t>
            </w:r>
            <w:proofErr w:type="spellEnd"/>
            <w:r w:rsidR="00E259FC">
              <w:rPr>
                <w:rFonts w:asciiTheme="minorHAnsi" w:hAnsiTheme="minorHAnsi" w:cstheme="minorHAnsi"/>
              </w:rPr>
              <w:t xml:space="preserve"> SR</w:t>
            </w:r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Vyučujúci</w:t>
            </w:r>
            <w:proofErr w:type="spellEnd"/>
            <w:r w:rsidR="009C27D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9C27DF">
              <w:rPr>
                <w:rFonts w:asciiTheme="minorHAnsi" w:hAnsiTheme="minorHAnsi" w:cstheme="minorHAnsi"/>
              </w:rPr>
              <w:t>si</w:t>
            </w:r>
            <w:proofErr w:type="spellEnd"/>
            <w:proofErr w:type="gramEnd"/>
            <w:r w:rsidR="009C2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27DF">
              <w:rPr>
                <w:rFonts w:asciiTheme="minorHAnsi" w:hAnsiTheme="minorHAnsi" w:cstheme="minorHAnsi"/>
              </w:rPr>
              <w:t>pripravovali</w:t>
            </w:r>
            <w:proofErr w:type="spellEnd"/>
            <w:r w:rsidR="009C2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27DF">
              <w:rPr>
                <w:rFonts w:asciiTheme="minorHAnsi" w:hAnsiTheme="minorHAnsi" w:cstheme="minorHAnsi"/>
              </w:rPr>
              <w:t>modelovú</w:t>
            </w:r>
            <w:proofErr w:type="spellEnd"/>
            <w:r w:rsidR="009C2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27DF">
              <w:rPr>
                <w:rFonts w:asciiTheme="minorHAnsi" w:hAnsiTheme="minorHAnsi" w:cstheme="minorHAnsi"/>
              </w:rPr>
              <w:t>situáciu</w:t>
            </w:r>
            <w:proofErr w:type="spellEnd"/>
            <w:r w:rsidR="009C27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vypisovanie</w:t>
            </w:r>
            <w:proofErr w:type="spellEnd"/>
            <w:r w:rsidR="009C2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27DF">
              <w:rPr>
                <w:rFonts w:asciiTheme="minorHAnsi" w:hAnsiTheme="minorHAnsi" w:cstheme="minorHAnsi"/>
              </w:rPr>
              <w:t>elektronických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daňových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priznaní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:rsidR="00F44861" w:rsidRPr="000D0434" w:rsidRDefault="00F44861" w:rsidP="000D0434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</w:p>
          <w:p w:rsidR="00E93763" w:rsidRPr="006D33F4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 xml:space="preserve">: </w:t>
            </w:r>
            <w:r w:rsidR="005C31C7">
              <w:rPr>
                <w:rFonts w:asciiTheme="minorHAnsi" w:hAnsiTheme="minorHAnsi" w:cstheme="minorHAnsi"/>
              </w:rPr>
              <w:t>finančná správa, daňové priznanie</w:t>
            </w:r>
            <w:r w:rsidR="00E259FC">
              <w:rPr>
                <w:rFonts w:asciiTheme="minorHAnsi" w:hAnsiTheme="minorHAnsi" w:cstheme="minorHAnsi"/>
              </w:rPr>
              <w:t>,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6D33F4" w:rsidRDefault="00941E45" w:rsidP="00CC699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941E45" w:rsidRPr="006D33F4" w:rsidRDefault="00941E45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="00BF1A34">
              <w:rPr>
                <w:rFonts w:asciiTheme="minorHAnsi" w:hAnsiTheme="minorHAnsi" w:cstheme="minorHAnsi"/>
              </w:rPr>
              <w:t xml:space="preserve"> koordinátor </w:t>
            </w:r>
            <w:r w:rsidRPr="006D33F4">
              <w:rPr>
                <w:rFonts w:asciiTheme="minorHAnsi" w:hAnsiTheme="minorHAnsi" w:cstheme="minorHAnsi"/>
              </w:rPr>
              <w:t xml:space="preserve"> klub</w:t>
            </w:r>
            <w:r w:rsidR="00BF1A34">
              <w:rPr>
                <w:rFonts w:asciiTheme="minorHAnsi" w:hAnsiTheme="minorHAnsi" w:cstheme="minorHAnsi"/>
              </w:rPr>
              <w:t>u bolo</w:t>
            </w:r>
            <w:r w:rsidRPr="006D33F4">
              <w:rPr>
                <w:rFonts w:asciiTheme="minorHAnsi" w:hAnsiTheme="minorHAnsi" w:cstheme="minorHAnsi"/>
              </w:rPr>
              <w:t>:</w:t>
            </w:r>
          </w:p>
          <w:p w:rsidR="00941E45" w:rsidRDefault="00941E45" w:rsidP="00CC699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630A93" w:rsidRPr="005C31C7" w:rsidRDefault="00630A93" w:rsidP="00CC699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>prínosy</w:t>
            </w:r>
            <w:r w:rsidR="005C31C7">
              <w:rPr>
                <w:sz w:val="24"/>
                <w:szCs w:val="24"/>
              </w:rPr>
              <w:t xml:space="preserve"> portálu finančnej správy</w:t>
            </w:r>
            <w:r w:rsidR="009B57C2">
              <w:rPr>
                <w:sz w:val="24"/>
                <w:szCs w:val="24"/>
              </w:rPr>
              <w:t xml:space="preserve"> a jeho využitie v daňovej oblasti</w:t>
            </w:r>
          </w:p>
          <w:p w:rsidR="00941E45" w:rsidRPr="00DF0410" w:rsidRDefault="00941E45" w:rsidP="00CC699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0B82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941E45" w:rsidRPr="006D33F4" w:rsidRDefault="00941E45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941E45" w:rsidRDefault="005C31C7" w:rsidP="00CC6997">
            <w:pPr>
              <w:pStyle w:val="TableParagraph"/>
              <w:spacing w:line="242" w:lineRule="exact"/>
              <w:jc w:val="both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Diskusia a odovzdanie skúsenosti pred implementáciou portálu </w:t>
            </w:r>
            <w:hyperlink r:id="rId10" w:history="1">
              <w:r w:rsidRPr="008B45BC">
                <w:rPr>
                  <w:rStyle w:val="Hypertextovprepojenie"/>
                  <w:b/>
                  <w:sz w:val="24"/>
                  <w:szCs w:val="24"/>
                  <w:lang w:val="sk-SK"/>
                </w:rPr>
                <w:t>www.finančnasprava.sk</w:t>
              </w:r>
            </w:hyperlink>
            <w:r>
              <w:rPr>
                <w:b/>
                <w:sz w:val="24"/>
                <w:szCs w:val="24"/>
                <w:lang w:val="sk-SK"/>
              </w:rPr>
              <w:t xml:space="preserve"> </w:t>
            </w:r>
          </w:p>
          <w:p w:rsidR="00BF1A34" w:rsidRPr="00BF1A34" w:rsidRDefault="00BF1A34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BF1A34">
              <w:rPr>
                <w:i/>
                <w:sz w:val="24"/>
                <w:szCs w:val="24"/>
              </w:rPr>
              <w:t>Prínosy portálu finančnej správy a jeho využitie v daňovej oblasti</w:t>
            </w:r>
          </w:p>
          <w:p w:rsidR="00BF1A34" w:rsidRPr="00CC6997" w:rsidRDefault="00BF1A34" w:rsidP="00CC6997">
            <w:pPr>
              <w:pStyle w:val="TableParagraph"/>
              <w:spacing w:line="242" w:lineRule="exact"/>
              <w:jc w:val="both"/>
              <w:rPr>
                <w:rFonts w:ascii="Calibri" w:hAnsi="Calibri" w:cs="Calibri"/>
                <w:sz w:val="24"/>
                <w:szCs w:val="24"/>
                <w:lang w:val="sk-SK"/>
              </w:rPr>
            </w:pPr>
            <w:r w:rsidRPr="00CC6997">
              <w:rPr>
                <w:rFonts w:ascii="Calibri" w:hAnsi="Calibri" w:cs="Calibri"/>
                <w:sz w:val="24"/>
                <w:szCs w:val="24"/>
                <w:lang w:val="sk-SK"/>
              </w:rPr>
              <w:t>Portál finančnej správy umožňuje vyučujúcim využiť</w:t>
            </w:r>
            <w:r w:rsidR="0092330F" w:rsidRPr="00CC6997">
              <w:rPr>
                <w:rFonts w:ascii="Calibri" w:hAnsi="Calibri" w:cs="Calibri"/>
                <w:sz w:val="24"/>
                <w:szCs w:val="24"/>
                <w:lang w:val="sk-SK"/>
              </w:rPr>
              <w:t xml:space="preserve"> elektronické služby, kde sú k dispozícii</w:t>
            </w:r>
            <w:r w:rsidRPr="00CC6997">
              <w:rPr>
                <w:rFonts w:ascii="Calibri" w:hAnsi="Calibri" w:cs="Calibri"/>
                <w:sz w:val="24"/>
                <w:szCs w:val="24"/>
                <w:lang w:val="sk-SK"/>
              </w:rPr>
              <w:t xml:space="preserve"> rôzne formuláre v oblasti </w:t>
            </w:r>
            <w:r w:rsidR="0092330F" w:rsidRPr="00CC6997">
              <w:rPr>
                <w:rFonts w:ascii="Calibri" w:hAnsi="Calibri" w:cs="Calibri"/>
                <w:sz w:val="24"/>
                <w:szCs w:val="24"/>
                <w:lang w:val="sk-SK"/>
              </w:rPr>
              <w:t>podnikania, ktoré môžu vo vyučovacom procese využiť. Prínosné sú najviac daňové priznania ku všetkým daniam. Poskytuje informácie o všetkých zmenách, ktoré podnikateľ potrebuje vedieť. Užitočné sú aj informácie pre občanov o rôznych legislatívnych zmenách.</w:t>
            </w:r>
            <w:r w:rsidRPr="00CC6997">
              <w:rPr>
                <w:rFonts w:ascii="Calibri" w:hAnsi="Calibri" w:cs="Calibri"/>
                <w:sz w:val="24"/>
                <w:szCs w:val="24"/>
                <w:lang w:val="sk-SK"/>
              </w:rPr>
              <w:t xml:space="preserve">  </w:t>
            </w:r>
          </w:p>
          <w:p w:rsidR="00941E45" w:rsidRPr="006D33F4" w:rsidRDefault="00941E45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9B57C2" w:rsidRPr="006D33F4" w:rsidRDefault="0092330F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Členovia klubu si navzájom</w:t>
            </w:r>
            <w:r w:rsidR="006F56E8">
              <w:rPr>
                <w:rFonts w:asciiTheme="minorHAnsi" w:hAnsiTheme="minorHAnsi" w:cstheme="minorHAnsi"/>
              </w:rPr>
              <w:t xml:space="preserve"> odovzdávajú  informácie a skúsenosti</w:t>
            </w:r>
            <w:r>
              <w:rPr>
                <w:rFonts w:asciiTheme="minorHAnsi" w:hAnsiTheme="minorHAnsi" w:cstheme="minorHAnsi"/>
              </w:rPr>
              <w:t xml:space="preserve">, ako využiť  portál finančnej správy </w:t>
            </w:r>
            <w:r w:rsidR="00F44861">
              <w:rPr>
                <w:rFonts w:asciiTheme="minorHAnsi" w:hAnsiTheme="minorHAnsi" w:cstheme="minorHAnsi"/>
              </w:rPr>
              <w:t xml:space="preserve"> vo vzdelávaní</w:t>
            </w:r>
            <w:r>
              <w:rPr>
                <w:rFonts w:asciiTheme="minorHAnsi" w:hAnsiTheme="minorHAnsi" w:cstheme="minorHAnsi"/>
              </w:rPr>
              <w:t>. Ušetrí to čas potrebný na prípravu aktivít na hodinu. Výhodo</w:t>
            </w:r>
            <w:r w:rsidR="00FE7F01">
              <w:rPr>
                <w:rFonts w:asciiTheme="minorHAnsi" w:hAnsiTheme="minorHAnsi" w:cstheme="minorHAnsi"/>
              </w:rPr>
              <w:t xml:space="preserve">u portálu je, že sú tu </w:t>
            </w:r>
            <w:r>
              <w:rPr>
                <w:rFonts w:asciiTheme="minorHAnsi" w:hAnsiTheme="minorHAnsi" w:cstheme="minorHAnsi"/>
              </w:rPr>
              <w:t xml:space="preserve"> už aktualizované elektronické  </w:t>
            </w:r>
            <w:r w:rsidR="00FE7F01">
              <w:rPr>
                <w:rFonts w:asciiTheme="minorHAnsi" w:hAnsiTheme="minorHAnsi" w:cstheme="minorHAnsi"/>
              </w:rPr>
              <w:t xml:space="preserve">daňové  priznania </w:t>
            </w:r>
            <w:r w:rsidR="00F44861">
              <w:rPr>
                <w:rFonts w:asciiTheme="minorHAnsi" w:hAnsiTheme="minorHAnsi" w:cstheme="minorHAnsi"/>
              </w:rPr>
              <w:t xml:space="preserve"> o</w:t>
            </w:r>
            <w:r w:rsidR="00FE7F01">
              <w:rPr>
                <w:rFonts w:asciiTheme="minorHAnsi" w:hAnsiTheme="minorHAnsi" w:cstheme="minorHAnsi"/>
              </w:rPr>
              <w:t xml:space="preserve"> všetky </w:t>
            </w:r>
            <w:r w:rsidR="00F44861">
              <w:rPr>
                <w:rFonts w:asciiTheme="minorHAnsi" w:hAnsiTheme="minorHAnsi" w:cstheme="minorHAnsi"/>
              </w:rPr>
              <w:t> zmeny v danom roku</w:t>
            </w:r>
            <w:r w:rsidR="00FE7F01">
              <w:rPr>
                <w:rFonts w:asciiTheme="minorHAnsi" w:hAnsiTheme="minorHAnsi" w:cstheme="minorHAnsi"/>
              </w:rPr>
              <w:t>. Podľa zadanej problémovej úlohy</w:t>
            </w:r>
            <w:r w:rsidR="006F56E8">
              <w:rPr>
                <w:rFonts w:asciiTheme="minorHAnsi" w:hAnsiTheme="minorHAnsi" w:cstheme="minorHAnsi"/>
              </w:rPr>
              <w:t xml:space="preserve"> žiaci samostatne vyplnia daňové priznania k dani príjmov</w:t>
            </w:r>
            <w:r w:rsidR="00CC6997">
              <w:rPr>
                <w:rFonts w:asciiTheme="minorHAnsi" w:hAnsiTheme="minorHAnsi" w:cstheme="minorHAnsi"/>
              </w:rPr>
              <w:t xml:space="preserve"> fyzických osôb typ A, typ B, dani z motorových vozidiel</w:t>
            </w:r>
            <w:r w:rsidR="006F56E8">
              <w:rPr>
                <w:rFonts w:asciiTheme="minorHAnsi" w:hAnsiTheme="minorHAnsi" w:cstheme="minorHAnsi"/>
              </w:rPr>
              <w:t xml:space="preserve">. Tento nácvik vyplňovania daňového priznania vedie k získaniu zručnosti v orientácii, v ktorom </w:t>
            </w:r>
            <w:proofErr w:type="spellStart"/>
            <w:r w:rsidR="006F56E8">
              <w:rPr>
                <w:rFonts w:asciiTheme="minorHAnsi" w:hAnsiTheme="minorHAnsi" w:cstheme="minorHAnsi"/>
              </w:rPr>
              <w:t>oddieli</w:t>
            </w:r>
            <w:proofErr w:type="spellEnd"/>
            <w:r w:rsidR="006F56E8">
              <w:rPr>
                <w:rFonts w:asciiTheme="minorHAnsi" w:hAnsiTheme="minorHAnsi" w:cstheme="minorHAnsi"/>
              </w:rPr>
              <w:t xml:space="preserve"> a riadkoch aké údaje sa uvádzajú. Je to príprava na reálnu prax.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E95C94" w:rsidRDefault="00941E45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5F6CF9" w:rsidRDefault="006236D2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pokrač</w:t>
            </w:r>
            <w:r w:rsidR="005C31C7">
              <w:rPr>
                <w:rFonts w:asciiTheme="minorHAnsi" w:hAnsiTheme="minorHAnsi" w:cstheme="minorHAnsi"/>
              </w:rPr>
              <w:t xml:space="preserve">ovať vo využívaní  portálu </w:t>
            </w:r>
            <w:hyperlink r:id="rId11" w:history="1">
              <w:r w:rsidR="005C31C7" w:rsidRPr="008B45BC">
                <w:rPr>
                  <w:rStyle w:val="Hypertextovprepojenie"/>
                  <w:rFonts w:asciiTheme="minorHAnsi" w:hAnsiTheme="minorHAnsi" w:cstheme="minorHAnsi"/>
                </w:rPr>
                <w:t>www.finančnasprava.sk</w:t>
              </w:r>
            </w:hyperlink>
            <w:r w:rsidR="009C27DF">
              <w:t xml:space="preserve"> pri vyplňovaní daňových priznaní</w:t>
            </w:r>
          </w:p>
          <w:p w:rsidR="005F6CF9" w:rsidRPr="00E95C94" w:rsidRDefault="005C31C7" w:rsidP="00CC69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5F6CF9">
              <w:rPr>
                <w:rFonts w:asciiTheme="minorHAnsi" w:hAnsiTheme="minorHAnsi" w:cstheme="minorHAnsi"/>
              </w:rPr>
              <w:t xml:space="preserve">) </w:t>
            </w:r>
            <w:r w:rsidR="00F44861">
              <w:rPr>
                <w:rFonts w:asciiTheme="minorHAnsi" w:hAnsiTheme="minorHAnsi" w:cstheme="minorHAnsi"/>
              </w:rPr>
              <w:t>odovzdávať si informácie o nových možnostiach tohto portálu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5F6CF9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Daniela </w:t>
            </w:r>
            <w:proofErr w:type="spellStart"/>
            <w:r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F44861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5F6CF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3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lastRenderedPageBreak/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F44861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05. 03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28641B" w:rsidRPr="006D33F4" w:rsidRDefault="00CC6997" w:rsidP="00CC6997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6D33F4"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9B57C2">
        <w:rPr>
          <w:rFonts w:asciiTheme="minorHAnsi" w:hAnsiTheme="minorHAnsi" w:cstheme="minorHAnsi"/>
          <w:b/>
        </w:rPr>
        <w:t>03</w:t>
      </w:r>
      <w:r w:rsidR="00941E45">
        <w:rPr>
          <w:rFonts w:asciiTheme="minorHAnsi" w:hAnsiTheme="minorHAnsi" w:cstheme="minorHAnsi"/>
          <w:b/>
        </w:rPr>
        <w:t xml:space="preserve">. </w:t>
      </w:r>
      <w:r w:rsidR="00C56A62">
        <w:rPr>
          <w:rFonts w:asciiTheme="minorHAnsi" w:hAnsiTheme="minorHAnsi" w:cstheme="minorHAnsi"/>
          <w:b/>
        </w:rPr>
        <w:t>0</w:t>
      </w:r>
      <w:r w:rsidR="009B57C2">
        <w:rPr>
          <w:rFonts w:asciiTheme="minorHAnsi" w:hAnsiTheme="minorHAnsi" w:cstheme="minorHAnsi"/>
          <w:b/>
        </w:rPr>
        <w:t>3</w:t>
      </w:r>
      <w:r w:rsidR="00C56A62">
        <w:rPr>
          <w:rFonts w:asciiTheme="minorHAnsi" w:hAnsiTheme="minorHAnsi" w:cstheme="minorHAnsi"/>
          <w:b/>
        </w:rPr>
        <w:t>. 2022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56A62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BF3E11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</w:t>
            </w:r>
            <w:r w:rsidR="009E400F" w:rsidRPr="006D33F4">
              <w:rPr>
                <w:rFonts w:asciiTheme="minorHAnsi" w:hAnsiTheme="minorHAnsi" w:cstheme="minorHAnsi"/>
              </w:rPr>
              <w:t xml:space="preserve">. Daniela </w:t>
            </w:r>
            <w:proofErr w:type="spellStart"/>
            <w:r w:rsidR="009E400F"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C56A62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E400F" w:rsidRPr="006D33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4C7F5C" w:rsidRDefault="000E1653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584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4FA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70D"/>
    <w:rsid w:val="0002276D"/>
    <w:rsid w:val="00024F17"/>
    <w:rsid w:val="000400C2"/>
    <w:rsid w:val="000401F8"/>
    <w:rsid w:val="00053B89"/>
    <w:rsid w:val="0005510F"/>
    <w:rsid w:val="00056C4A"/>
    <w:rsid w:val="0006682A"/>
    <w:rsid w:val="00091F32"/>
    <w:rsid w:val="000B5BE0"/>
    <w:rsid w:val="000D0434"/>
    <w:rsid w:val="000D58EC"/>
    <w:rsid w:val="000E1653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0A2E"/>
    <w:rsid w:val="00304E3F"/>
    <w:rsid w:val="00317A6A"/>
    <w:rsid w:val="0034733D"/>
    <w:rsid w:val="003562D2"/>
    <w:rsid w:val="003700F7"/>
    <w:rsid w:val="00381719"/>
    <w:rsid w:val="0038611F"/>
    <w:rsid w:val="003A7914"/>
    <w:rsid w:val="003C4797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9EA"/>
    <w:rsid w:val="004D0A15"/>
    <w:rsid w:val="004D5AEF"/>
    <w:rsid w:val="004E3E96"/>
    <w:rsid w:val="004F368A"/>
    <w:rsid w:val="004F7CD9"/>
    <w:rsid w:val="005076F2"/>
    <w:rsid w:val="00507CF5"/>
    <w:rsid w:val="00510379"/>
    <w:rsid w:val="005302AB"/>
    <w:rsid w:val="00533A1E"/>
    <w:rsid w:val="00533C6A"/>
    <w:rsid w:val="005361EC"/>
    <w:rsid w:val="00540B59"/>
    <w:rsid w:val="00541786"/>
    <w:rsid w:val="00547611"/>
    <w:rsid w:val="0055263C"/>
    <w:rsid w:val="00583AF0"/>
    <w:rsid w:val="00584E4D"/>
    <w:rsid w:val="0058712F"/>
    <w:rsid w:val="00592E27"/>
    <w:rsid w:val="005974DE"/>
    <w:rsid w:val="005B1A4F"/>
    <w:rsid w:val="005B54C3"/>
    <w:rsid w:val="005C31C7"/>
    <w:rsid w:val="005E5119"/>
    <w:rsid w:val="005F6CF9"/>
    <w:rsid w:val="00614F8E"/>
    <w:rsid w:val="006236D2"/>
    <w:rsid w:val="00630A93"/>
    <w:rsid w:val="006377DA"/>
    <w:rsid w:val="006431E5"/>
    <w:rsid w:val="006466FE"/>
    <w:rsid w:val="00661D26"/>
    <w:rsid w:val="00675A59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6E8"/>
    <w:rsid w:val="006F5FDD"/>
    <w:rsid w:val="00753FB4"/>
    <w:rsid w:val="007752DD"/>
    <w:rsid w:val="0079297A"/>
    <w:rsid w:val="007A5170"/>
    <w:rsid w:val="007A6CFA"/>
    <w:rsid w:val="007B6C7D"/>
    <w:rsid w:val="007E1D97"/>
    <w:rsid w:val="007E5EFE"/>
    <w:rsid w:val="007F01E4"/>
    <w:rsid w:val="00800060"/>
    <w:rsid w:val="008058B8"/>
    <w:rsid w:val="00835A46"/>
    <w:rsid w:val="008506FE"/>
    <w:rsid w:val="00850D55"/>
    <w:rsid w:val="008721DB"/>
    <w:rsid w:val="00884DE3"/>
    <w:rsid w:val="008969EE"/>
    <w:rsid w:val="008A5A7B"/>
    <w:rsid w:val="008B1781"/>
    <w:rsid w:val="008C3B1D"/>
    <w:rsid w:val="008C3C41"/>
    <w:rsid w:val="008E2AA3"/>
    <w:rsid w:val="008E3870"/>
    <w:rsid w:val="0090004B"/>
    <w:rsid w:val="0090329C"/>
    <w:rsid w:val="009134A9"/>
    <w:rsid w:val="0092330F"/>
    <w:rsid w:val="00934061"/>
    <w:rsid w:val="00941E45"/>
    <w:rsid w:val="00942E13"/>
    <w:rsid w:val="00946119"/>
    <w:rsid w:val="0096276D"/>
    <w:rsid w:val="0097570E"/>
    <w:rsid w:val="00980B45"/>
    <w:rsid w:val="009960A1"/>
    <w:rsid w:val="009A47C6"/>
    <w:rsid w:val="009A7D1F"/>
    <w:rsid w:val="009B57C2"/>
    <w:rsid w:val="009C27DF"/>
    <w:rsid w:val="009C3018"/>
    <w:rsid w:val="009E400F"/>
    <w:rsid w:val="009F4F76"/>
    <w:rsid w:val="00A16DDF"/>
    <w:rsid w:val="00A32D58"/>
    <w:rsid w:val="00A434A1"/>
    <w:rsid w:val="00A43716"/>
    <w:rsid w:val="00A46558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2AA6"/>
    <w:rsid w:val="00BD3AB0"/>
    <w:rsid w:val="00BD76BC"/>
    <w:rsid w:val="00BF1A34"/>
    <w:rsid w:val="00BF2F35"/>
    <w:rsid w:val="00BF3E11"/>
    <w:rsid w:val="00BF4683"/>
    <w:rsid w:val="00BF4792"/>
    <w:rsid w:val="00C065E1"/>
    <w:rsid w:val="00C21A0E"/>
    <w:rsid w:val="00C46A85"/>
    <w:rsid w:val="00C55239"/>
    <w:rsid w:val="00C56A62"/>
    <w:rsid w:val="00C66AFA"/>
    <w:rsid w:val="00CA0B4D"/>
    <w:rsid w:val="00CA2667"/>
    <w:rsid w:val="00CA771E"/>
    <w:rsid w:val="00CB0599"/>
    <w:rsid w:val="00CC6997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337B"/>
    <w:rsid w:val="00DA6ABC"/>
    <w:rsid w:val="00DB276F"/>
    <w:rsid w:val="00DB5BA1"/>
    <w:rsid w:val="00DC5BA5"/>
    <w:rsid w:val="00DD1AA4"/>
    <w:rsid w:val="00DD4573"/>
    <w:rsid w:val="00DE4662"/>
    <w:rsid w:val="00DE4B81"/>
    <w:rsid w:val="00E12551"/>
    <w:rsid w:val="00E14F8E"/>
    <w:rsid w:val="00E259FC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4861"/>
    <w:rsid w:val="00F46A9D"/>
    <w:rsid w:val="00F46AC3"/>
    <w:rsid w:val="00F61779"/>
    <w:rsid w:val="00F94523"/>
    <w:rsid w:val="00FB4596"/>
    <w:rsid w:val="00FD1F86"/>
    <w:rsid w:val="00FD3420"/>
    <w:rsid w:val="00FE050F"/>
    <w:rsid w:val="00FE7F01"/>
    <w:rsid w:val="00FF2915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ADD5F-3E74-463C-8DBA-473C507B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&#269;nasprav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&#269;nasp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&#269;nasprav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AB2A-BE3F-46C8-A2D1-D7EF3F28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8</cp:revision>
  <cp:lastPrinted>2022-06-03T06:49:00Z</cp:lastPrinted>
  <dcterms:created xsi:type="dcterms:W3CDTF">2022-03-16T07:22:00Z</dcterms:created>
  <dcterms:modified xsi:type="dcterms:W3CDTF">2022-06-03T07:27:00Z</dcterms:modified>
</cp:coreProperties>
</file>